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5"/>
        <w:gridCol w:w="1435"/>
        <w:gridCol w:w="1435"/>
        <w:gridCol w:w="1435"/>
        <w:gridCol w:w="1435"/>
        <w:gridCol w:w="1435"/>
        <w:gridCol w:w="964"/>
        <w:gridCol w:w="1995"/>
        <w:gridCol w:w="1435"/>
        <w:gridCol w:w="1435"/>
      </w:tblGrid>
      <w:tr w:rsidR="000B0875" w:rsidRPr="000B0875" w:rsidTr="000B0875">
        <w:trPr>
          <w:trHeight w:val="921"/>
          <w:jc w:val="center"/>
        </w:trPr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>Type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>Flow Rate [GPM]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>Total Head [</w:t>
            </w:r>
            <w:proofErr w:type="spellStart"/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>ft</w:t>
            </w:r>
            <w:proofErr w:type="spellEnd"/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>]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>Motor Power [HP]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>Pump Speed [RPM]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proofErr w:type="spellStart"/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>Aprox</w:t>
            </w:r>
            <w:proofErr w:type="spellEnd"/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 xml:space="preserve"> FLA (460V)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>Frame Size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 xml:space="preserve">Impeller </w:t>
            </w:r>
            <w:proofErr w:type="spellStart"/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>parementer</w:t>
            </w:r>
            <w:proofErr w:type="spellEnd"/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 xml:space="preserve"> [inch]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>Manufacture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b/>
                <w:color w:val="000000" w:themeColor="dark1"/>
                <w:kern w:val="24"/>
                <w:sz w:val="24"/>
                <w:szCs w:val="14"/>
              </w:rPr>
              <w:t>Model</w:t>
            </w:r>
          </w:p>
        </w:tc>
      </w:tr>
      <w:tr w:rsidR="000B0875" w:rsidRPr="000B0875" w:rsidTr="000B0875">
        <w:trPr>
          <w:trHeight w:val="620"/>
          <w:jc w:val="center"/>
        </w:trPr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Duty Pump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85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50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2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1750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4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182T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7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Bell &amp; Gossett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Series 1510</w:t>
            </w:r>
          </w:p>
        </w:tc>
      </w:tr>
      <w:tr w:rsidR="000B0875" w:rsidRPr="000B0875" w:rsidTr="000B0875">
        <w:trPr>
          <w:trHeight w:val="620"/>
          <w:jc w:val="center"/>
        </w:trPr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Standby Pump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85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50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2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1750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4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182T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7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Bell &amp; Gossett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75" w:rsidRPr="000B0875" w:rsidRDefault="000B0875" w:rsidP="000B087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0B087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14"/>
              </w:rPr>
              <w:t>Series 1510</w:t>
            </w:r>
          </w:p>
        </w:tc>
      </w:tr>
    </w:tbl>
    <w:p w:rsidR="008F5FA6" w:rsidRDefault="00432B28"/>
    <w:tbl>
      <w:tblPr>
        <w:tblW w:w="8948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7760"/>
      </w:tblGrid>
      <w:tr w:rsidR="005F2969" w:rsidRPr="005F2969" w:rsidTr="005F2969">
        <w:tc>
          <w:tcPr>
            <w:tcW w:w="8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969" w:rsidRPr="005F2969" w:rsidRDefault="005F2969" w:rsidP="005F2969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F2969">
              <w:rPr>
                <w:rFonts w:ascii="Calibri" w:eastAsia="Times New Roman" w:hAnsi="Calibri" w:cs="Arial"/>
                <w:b/>
                <w:color w:val="000000" w:themeColor="text1"/>
                <w:kern w:val="24"/>
              </w:rPr>
              <w:lastRenderedPageBreak/>
              <w:t>Geothermal water pumps &amp; heat pumps Operation</w:t>
            </w:r>
            <w:r>
              <w:rPr>
                <w:rFonts w:ascii="Calibri" w:eastAsia="Times New Roman" w:hAnsi="Calibri" w:cs="Arial"/>
                <w:b/>
                <w:color w:val="000000" w:themeColor="text1"/>
                <w:kern w:val="24"/>
              </w:rPr>
              <w:t xml:space="preserve"> Control</w:t>
            </w:r>
          </w:p>
        </w:tc>
      </w:tr>
      <w:tr w:rsidR="005F2969" w:rsidRPr="005F2969" w:rsidTr="005F2969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969" w:rsidRPr="005F2969" w:rsidRDefault="005F2969" w:rsidP="005F2969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F2969">
              <w:rPr>
                <w:rFonts w:ascii="Calibri" w:eastAsia="Times New Roman" w:hAnsi="Calibri" w:cs="Arial"/>
                <w:color w:val="000000" w:themeColor="text1"/>
                <w:kern w:val="24"/>
              </w:rPr>
              <w:t>On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969" w:rsidRPr="005F2969" w:rsidRDefault="005F2969" w:rsidP="005F2969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F2969">
              <w:rPr>
                <w:rFonts w:ascii="Calibri" w:eastAsia="Times New Roman" w:hAnsi="Calibri" w:cs="Arial"/>
                <w:color w:val="000000" w:themeColor="text1"/>
                <w:kern w:val="24"/>
              </w:rPr>
              <w:t>economizer and desiccant wheel cannot maintain comfort conditions due to extremes in outside weather conditions</w:t>
            </w:r>
          </w:p>
        </w:tc>
      </w:tr>
      <w:tr w:rsidR="005F2969" w:rsidRPr="005F2969" w:rsidTr="005F2969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969" w:rsidRPr="005F2969" w:rsidRDefault="005F2969" w:rsidP="005F2969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F2969">
              <w:rPr>
                <w:rFonts w:ascii="Calibri" w:eastAsia="Times New Roman" w:hAnsi="Calibri" w:cs="Arial"/>
                <w:color w:val="000000" w:themeColor="text1"/>
                <w:kern w:val="24"/>
              </w:rPr>
              <w:t>Off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969" w:rsidRPr="005F2969" w:rsidRDefault="005F2969" w:rsidP="005F2969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F2969">
              <w:rPr>
                <w:rFonts w:ascii="Calibri" w:eastAsia="Times New Roman" w:hAnsi="Calibri" w:cs="Arial"/>
                <w:color w:val="000000" w:themeColor="text1"/>
                <w:kern w:val="24"/>
              </w:rPr>
              <w:t>economizer and desiccant wheel can maintain comfort conditions due to extremes in outside weather conditions</w:t>
            </w:r>
          </w:p>
        </w:tc>
      </w:tr>
    </w:tbl>
    <w:p w:rsidR="005F2969" w:rsidRDefault="005F2969"/>
    <w:p w:rsidR="005F2969" w:rsidRDefault="005F2969"/>
    <w:p w:rsidR="005F2969" w:rsidRPr="005F2969" w:rsidRDefault="005F2969" w:rsidP="005F2969">
      <w:r w:rsidRPr="005F2969">
        <w:rPr>
          <w:b/>
          <w:bCs/>
        </w:rPr>
        <w:lastRenderedPageBreak/>
        <w:drawing>
          <wp:anchor distT="0" distB="0" distL="114300" distR="114300" simplePos="0" relativeHeight="251658240" behindDoc="1" locked="0" layoutInCell="1" allowOverlap="1" wp14:anchorId="00C261F1" wp14:editId="3C340F9A">
            <wp:simplePos x="0" y="0"/>
            <wp:positionH relativeFrom="column">
              <wp:posOffset>5337810</wp:posOffset>
            </wp:positionH>
            <wp:positionV relativeFrom="paragraph">
              <wp:posOffset>76835</wp:posOffset>
            </wp:positionV>
            <wp:extent cx="3591560" cy="1437005"/>
            <wp:effectExtent l="0" t="0" r="0" b="0"/>
            <wp:wrapNone/>
            <wp:docPr id="10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969">
        <w:rPr>
          <w:b/>
          <w:bCs/>
        </w:rPr>
        <w:t>Control of the Water Pump</w:t>
      </w:r>
      <w:r w:rsidRPr="005F2969">
        <w:rPr>
          <w:noProof/>
        </w:rPr>
        <w:t xml:space="preserve"> </w:t>
      </w:r>
    </w:p>
    <w:tbl>
      <w:tblPr>
        <w:tblW w:w="8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2727"/>
        <w:gridCol w:w="3314"/>
      </w:tblGrid>
      <w:tr w:rsidR="005F2969" w:rsidRPr="005F2969" w:rsidTr="005F2969">
        <w:trPr>
          <w:trHeight w:val="384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F2969" w:rsidRDefault="005F2969" w:rsidP="005F2969">
            <w:pPr>
              <w:spacing w:after="0" w:line="240" w:lineRule="auto"/>
            </w:pPr>
            <w:r w:rsidRPr="005F2969">
              <w:t>Duty Pump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F2969" w:rsidRDefault="005F2969" w:rsidP="005F2969">
            <w:pPr>
              <w:spacing w:after="0" w:line="240" w:lineRule="auto"/>
            </w:pPr>
            <w:r w:rsidRPr="005F2969">
              <w:t>Standby Pump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F2969" w:rsidRDefault="005F2969" w:rsidP="005F2969">
            <w:pPr>
              <w:spacing w:after="0" w:line="240" w:lineRule="auto"/>
            </w:pPr>
            <w:r w:rsidRPr="005F2969">
              <w:t>Condition</w:t>
            </w:r>
          </w:p>
        </w:tc>
      </w:tr>
      <w:tr w:rsidR="005F2969" w:rsidRPr="005F2969" w:rsidTr="005F2969">
        <w:trPr>
          <w:trHeight w:val="242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F2969" w:rsidRDefault="005F2969" w:rsidP="005F2969">
            <w:pPr>
              <w:spacing w:after="0" w:line="240" w:lineRule="auto"/>
            </w:pPr>
            <w:r w:rsidRPr="005F2969">
              <w:sym w:font="Symbol" w:char="F0D6"/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F2969" w:rsidRDefault="005F2969" w:rsidP="005F2969">
            <w:pPr>
              <w:spacing w:after="0" w:line="240" w:lineRule="auto"/>
            </w:pPr>
            <w:r w:rsidRPr="005F2969">
              <w:t> 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F2969" w:rsidRDefault="005F2969" w:rsidP="005F2969">
            <w:pPr>
              <w:spacing w:after="0" w:line="240" w:lineRule="auto"/>
            </w:pPr>
            <w:r w:rsidRPr="005F2969">
              <w:t>As the Geothermal system on</w:t>
            </w:r>
          </w:p>
        </w:tc>
        <w:bookmarkStart w:id="0" w:name="_GoBack"/>
        <w:bookmarkEnd w:id="0"/>
      </w:tr>
      <w:tr w:rsidR="005F2969" w:rsidRPr="005F2969" w:rsidTr="005F2969">
        <w:trPr>
          <w:trHeight w:val="60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F2969" w:rsidRDefault="005F2969" w:rsidP="005F2969">
            <w:pPr>
              <w:spacing w:after="0" w:line="240" w:lineRule="auto"/>
            </w:pPr>
            <w:r w:rsidRPr="005F2969">
              <w:sym w:font="Symbol" w:char="F0D6"/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F2969" w:rsidRDefault="005F2969" w:rsidP="005F2969">
            <w:pPr>
              <w:spacing w:after="0" w:line="240" w:lineRule="auto"/>
            </w:pPr>
            <w:r w:rsidRPr="005F2969">
              <w:sym w:font="Symbol" w:char="F0D6"/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F2969" w:rsidRDefault="005F2969" w:rsidP="005F2969">
            <w:pPr>
              <w:spacing w:after="0" w:line="240" w:lineRule="auto"/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520222</wp:posOffset>
                      </wp:positionH>
                      <wp:positionV relativeFrom="paragraph">
                        <wp:posOffset>56416</wp:posOffset>
                      </wp:positionV>
                      <wp:extent cx="1864426" cy="47501"/>
                      <wp:effectExtent l="0" t="76200" r="2540" b="4826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4426" cy="4750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margin-left:40.95pt;margin-top:4.45pt;width:146.8pt;height:3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" strokecolor="red">
                      <v:stroke endarrow="block"/>
                    </v:shape>
                  </w:pict>
                </mc:Fallback>
              </mc:AlternateContent>
            </w:r>
            <w:proofErr w:type="spellStart"/>
            <w:r w:rsidRPr="005F2969">
              <w:rPr>
                <w:b/>
                <w:bCs/>
                <w:u w:val="single"/>
              </w:rPr>
              <w:t>Setpoint</w:t>
            </w:r>
            <w:proofErr w:type="spellEnd"/>
            <w:r w:rsidRPr="005F2969">
              <w:t xml:space="preserve"> control</w:t>
            </w:r>
          </w:p>
        </w:tc>
      </w:tr>
      <w:tr w:rsidR="005F2969" w:rsidRPr="005F2969" w:rsidTr="005F2969">
        <w:trPr>
          <w:trHeight w:val="242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F2969" w:rsidRDefault="005F2969" w:rsidP="005F2969">
            <w:pPr>
              <w:spacing w:after="0" w:line="240" w:lineRule="auto"/>
            </w:pPr>
            <w:r w:rsidRPr="005F2969">
              <w:t> 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F2969" w:rsidRDefault="005F2969" w:rsidP="005F2969">
            <w:pPr>
              <w:spacing w:after="0" w:line="240" w:lineRule="auto"/>
            </w:pPr>
            <w:r w:rsidRPr="005F2969">
              <w:sym w:font="Symbol" w:char="F0D6"/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F2969" w:rsidRDefault="005F2969" w:rsidP="005F2969">
            <w:pPr>
              <w:spacing w:after="0" w:line="240" w:lineRule="auto"/>
            </w:pPr>
            <w:r w:rsidRPr="005F2969">
              <w:t>Duty pump failure</w:t>
            </w:r>
          </w:p>
        </w:tc>
      </w:tr>
    </w:tbl>
    <w:p w:rsidR="005F2969" w:rsidRDefault="005F2969" w:rsidP="005F2969">
      <w:r>
        <w:t xml:space="preserve"> </w:t>
      </w:r>
    </w:p>
    <w:sectPr w:rsidR="005F2969" w:rsidSect="000B0875">
      <w:pgSz w:w="15840" w:h="432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28" w:rsidRDefault="00432B28" w:rsidP="000B0875">
      <w:pPr>
        <w:spacing w:after="0" w:line="240" w:lineRule="auto"/>
      </w:pPr>
      <w:r>
        <w:separator/>
      </w:r>
    </w:p>
  </w:endnote>
  <w:endnote w:type="continuationSeparator" w:id="0">
    <w:p w:rsidR="00432B28" w:rsidRDefault="00432B28" w:rsidP="000B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28" w:rsidRDefault="00432B28" w:rsidP="000B0875">
      <w:pPr>
        <w:spacing w:after="0" w:line="240" w:lineRule="auto"/>
      </w:pPr>
      <w:r>
        <w:separator/>
      </w:r>
    </w:p>
  </w:footnote>
  <w:footnote w:type="continuationSeparator" w:id="0">
    <w:p w:rsidR="00432B28" w:rsidRDefault="00432B28" w:rsidP="000B0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C9"/>
    <w:rsid w:val="000B0875"/>
    <w:rsid w:val="003C2B69"/>
    <w:rsid w:val="00432B28"/>
    <w:rsid w:val="00544917"/>
    <w:rsid w:val="005B5AD3"/>
    <w:rsid w:val="005F2969"/>
    <w:rsid w:val="007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B0875"/>
  </w:style>
  <w:style w:type="paragraph" w:styleId="a4">
    <w:name w:val="footer"/>
    <w:basedOn w:val="a"/>
    <w:link w:val="Char0"/>
    <w:uiPriority w:val="99"/>
    <w:unhideWhenUsed/>
    <w:rsid w:val="000B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B0875"/>
  </w:style>
  <w:style w:type="paragraph" w:styleId="a5">
    <w:name w:val="Normal (Web)"/>
    <w:basedOn w:val="a"/>
    <w:uiPriority w:val="99"/>
    <w:unhideWhenUsed/>
    <w:rsid w:val="000B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F2969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2969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B0875"/>
  </w:style>
  <w:style w:type="paragraph" w:styleId="a4">
    <w:name w:val="footer"/>
    <w:basedOn w:val="a"/>
    <w:link w:val="Char0"/>
    <w:uiPriority w:val="99"/>
    <w:unhideWhenUsed/>
    <w:rsid w:val="000B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B0875"/>
  </w:style>
  <w:style w:type="paragraph" w:styleId="a5">
    <w:name w:val="Normal (Web)"/>
    <w:basedOn w:val="a"/>
    <w:uiPriority w:val="99"/>
    <w:unhideWhenUsed/>
    <w:rsid w:val="000B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F2969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2969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0E39-2350-4424-A80B-E2BE131F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</dc:creator>
  <cp:keywords/>
  <dc:description/>
  <cp:lastModifiedBy>Lem</cp:lastModifiedBy>
  <cp:revision>3</cp:revision>
  <dcterms:created xsi:type="dcterms:W3CDTF">2015-02-13T01:11:00Z</dcterms:created>
  <dcterms:modified xsi:type="dcterms:W3CDTF">2015-02-13T01:33:00Z</dcterms:modified>
</cp:coreProperties>
</file>